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09" w:tblpY="378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40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 xml:space="preserve">       HOLY CROSS CONVENT SENIOR SECONDAY SCHOOL,AMBIKAPUR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 xml:space="preserve">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CLASS - IV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SUBJECT - ENGLISH GRAMMAR</w:t>
            </w:r>
          </w:p>
        </w:tc>
      </w:tr>
    </w:tbl>
    <w:p>
      <w:pPr>
        <w:numPr>
          <w:numId w:val="0"/>
        </w:numPr>
        <w:rPr>
          <w:rFonts w:hint="default"/>
          <w:b/>
          <w:bCs/>
          <w:sz w:val="32"/>
          <w:szCs w:val="32"/>
          <w:u w:val="single"/>
          <w:lang w:val="en-I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/>
          <w:bCs/>
          <w:sz w:val="24"/>
          <w:szCs w:val="24"/>
          <w:u w:val="single"/>
          <w:lang w:val="en-IN"/>
        </w:rPr>
        <w:t>Note:</w:t>
      </w:r>
      <w:r>
        <w:rPr>
          <w:rFonts w:hint="default"/>
          <w:b w:val="0"/>
          <w:bCs w:val="0"/>
          <w:sz w:val="24"/>
          <w:szCs w:val="24"/>
          <w:u w:val="none"/>
          <w:lang w:val="en-IN"/>
        </w:rPr>
        <w:t xml:space="preserve"> Students are requested to write the following notes in their English grammar book with pencil.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 w:val="0"/>
          <w:bCs w:val="0"/>
          <w:sz w:val="24"/>
          <w:szCs w:val="24"/>
          <w:u w:val="none"/>
          <w:lang w:val="en-IN"/>
        </w:rPr>
        <w:t>Students not having the book can practice it in their English home work notebook.</w:t>
      </w:r>
    </w:p>
    <w:p>
      <w:pPr>
        <w:numPr>
          <w:numId w:val="0"/>
        </w:numPr>
        <w:rPr>
          <w:rFonts w:hint="default"/>
          <w:b/>
          <w:bCs/>
          <w:sz w:val="32"/>
          <w:szCs w:val="32"/>
          <w:u w:val="single"/>
          <w:lang w:val="en-I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32"/>
          <w:szCs w:val="32"/>
          <w:u w:val="single"/>
          <w:lang w:val="en-IN"/>
        </w:rPr>
      </w:pPr>
      <w:r>
        <w:rPr>
          <w:rFonts w:hint="default"/>
          <w:b/>
          <w:bCs/>
          <w:sz w:val="32"/>
          <w:szCs w:val="32"/>
          <w:u w:val="single"/>
          <w:lang w:val="en-IN"/>
        </w:rPr>
        <w:t>ALPHABETICAL ORDER</w:t>
      </w:r>
    </w:p>
    <w:p>
      <w:pPr>
        <w:numPr>
          <w:numId w:val="0"/>
        </w:numPr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</w:p>
    <w:p>
      <w:pPr>
        <w:numPr>
          <w:numId w:val="0"/>
        </w:numPr>
        <w:ind w:left="2940" w:leftChars="0" w:firstLine="420" w:firstLineChars="0"/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  <w:r>
        <w:rPr>
          <w:rFonts w:hint="default"/>
          <w:b/>
          <w:bCs/>
          <w:color w:val="002060"/>
          <w:sz w:val="28"/>
          <w:szCs w:val="28"/>
          <w:u w:val="single"/>
          <w:lang w:val="en-IN"/>
        </w:rPr>
        <w:t>WORKSHEET</w:t>
      </w:r>
    </w:p>
    <w:p>
      <w:pPr>
        <w:numPr>
          <w:numId w:val="0"/>
        </w:numPr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</w:p>
    <w:p>
      <w:pPr>
        <w:numPr>
          <w:ilvl w:val="0"/>
          <w:numId w:val="2"/>
        </w:numP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1. Write five words beginning with </w:t>
      </w:r>
      <w:r>
        <w:rPr>
          <w:rFonts w:hint="default"/>
          <w:b w:val="0"/>
          <w:bCs w:val="0"/>
          <w:i w:val="0"/>
          <w:iCs w:val="0"/>
          <w:color w:val="0070C0"/>
          <w:sz w:val="28"/>
          <w:szCs w:val="28"/>
          <w:u w:val="none"/>
          <w:lang w:val="en-IN"/>
        </w:rPr>
        <w:t xml:space="preserve">m 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-</w:t>
      </w:r>
    </w:p>
    <w:p>
      <w:pPr>
        <w:numPr>
          <w:numId w:val="0"/>
        </w:numP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 </w:t>
      </w:r>
      <w:r>
        <w:rPr>
          <w:rFonts w:hint="default"/>
          <w:b w:val="0"/>
          <w:bCs w:val="0"/>
          <w:i w:val="0"/>
          <w:iCs w:val="0"/>
          <w:color w:val="00B0F0"/>
          <w:sz w:val="28"/>
          <w:szCs w:val="28"/>
          <w:u w:val="none"/>
          <w:lang w:val="en-IN"/>
        </w:rPr>
        <w:t xml:space="preserve">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Mango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Money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Mind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Mud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 xml:space="preserve">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Mean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2. Arrange the above words in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alphabetical order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-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 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Mango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Mean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Mind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Money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Mud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1. Write the five words beginning with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 xml:space="preserve">s 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-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 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Sun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Son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Sing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Same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single"/>
          <w:lang w:val="en-IN"/>
          <w14:textFill>
            <w14:solidFill>
              <w14:schemeClr w14:val="accent1"/>
            </w14:solidFill>
          </w14:textFill>
        </w:rPr>
        <w:t>Sew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Arrange the above words in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alphabetical order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-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Same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Sew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Sing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Son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>Sun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1. Write the five words beginning with 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>ch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-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</w:pP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>Chair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>Chin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>Church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>Cherry</w:t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/>
      </w:r>
      <w:r>
        <w:rPr>
          <w:rFonts w:hint="default"/>
          <w:b w:val="0"/>
          <w:bCs w:val="0"/>
          <w:i w:val="0"/>
          <w:iCs w:val="0"/>
          <w:color w:val="5B9BD5" w:themeColor="accent1"/>
          <w:sz w:val="28"/>
          <w:szCs w:val="28"/>
          <w:u w:val="none"/>
          <w:lang w:val="en-IN"/>
          <w14:textFill>
            <w14:solidFill>
              <w14:schemeClr w14:val="accent1"/>
            </w14:solidFill>
          </w14:textFill>
        </w:rPr>
        <w:tab/>
        <w:t>Chocolate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Arrange the following words in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alphabetical order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-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Chair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Cherry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Chin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Chocolate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Church 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 xml:space="preserve">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Arrange each set of words in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alphabetical order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- </w:t>
      </w:r>
    </w:p>
    <w:p>
      <w:pPr>
        <w:numPr>
          <w:ilvl w:val="0"/>
          <w:numId w:val="3"/>
        </w:numPr>
        <w:ind w:leftChars="0" w:firstLine="42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bus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>train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>car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>scooter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>cycle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</w:r>
    </w:p>
    <w:p>
      <w:pPr>
        <w:numPr>
          <w:numId w:val="0"/>
        </w:numPr>
        <w:ind w:left="420" w:left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 xml:space="preserve"> 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bus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car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cycle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scooter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train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banana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pineapple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guava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mango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apple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apple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banana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guava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mango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pineapple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>okra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gourd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pumpkin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onion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IN"/>
        </w:rPr>
        <w:tab/>
        <w:t xml:space="preserve"> chilies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>chilies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gourd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okra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onion</w:t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i w:val="0"/>
          <w:iCs w:val="0"/>
          <w:color w:val="FF0000"/>
          <w:sz w:val="28"/>
          <w:szCs w:val="28"/>
          <w:u w:val="none"/>
          <w:lang w:val="en-IN"/>
        </w:rPr>
        <w:tab/>
        <w:t xml:space="preserve"> pumpkin </w:t>
      </w:r>
    </w:p>
    <w:p>
      <w:pPr>
        <w:numPr>
          <w:numId w:val="0"/>
        </w:numP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Put each set of words in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 xml:space="preserve"> A,B,C,……….order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-</w:t>
      </w:r>
    </w:p>
    <w:p>
      <w:pPr>
        <w:numPr>
          <w:ilvl w:val="0"/>
          <w:numId w:val="4"/>
        </w:numPr>
        <w:ind w:leftChars="0"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spray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 xml:space="preserve"> sweep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 xml:space="preserve"> slash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 xml:space="preserve"> station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 xml:space="preserve"> scarce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color w:val="FF0000"/>
          <w:sz w:val="28"/>
          <w:szCs w:val="28"/>
          <w:lang w:val="en-IN"/>
        </w:rPr>
      </w:pP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>scarce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slash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spray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station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sweep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default"/>
          <w:b w:val="0"/>
          <w:bCs w:val="0"/>
          <w:color w:val="auto"/>
          <w:sz w:val="28"/>
          <w:szCs w:val="28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>mean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meadow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meals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measure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meat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color w:val="FF0000"/>
          <w:sz w:val="28"/>
          <w:szCs w:val="28"/>
          <w:lang w:val="en-IN"/>
        </w:rPr>
      </w:pP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>meadow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meals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mean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measure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meat 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default"/>
          <w:b w:val="0"/>
          <w:bCs w:val="0"/>
          <w:color w:val="auto"/>
          <w:sz w:val="28"/>
          <w:szCs w:val="28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>throw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throat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throne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throb</w:t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lang w:val="en-IN"/>
        </w:rPr>
        <w:tab/>
        <w:t xml:space="preserve"> through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color w:val="FF0000"/>
          <w:sz w:val="28"/>
          <w:szCs w:val="28"/>
          <w:lang w:val="en-IN"/>
        </w:rPr>
      </w:pP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>throat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throb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throne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through</w:t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/>
      </w:r>
      <w:r>
        <w:rPr>
          <w:rFonts w:hint="default"/>
          <w:b w:val="0"/>
          <w:bCs w:val="0"/>
          <w:color w:val="FF0000"/>
          <w:sz w:val="28"/>
          <w:szCs w:val="28"/>
          <w:lang w:val="en-IN"/>
        </w:rPr>
        <w:tab/>
        <w:t xml:space="preserve"> throw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color w:val="FF0000"/>
          <w:sz w:val="28"/>
          <w:szCs w:val="28"/>
          <w:lang w:val="en-I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10E2A"/>
    <w:multiLevelType w:val="singleLevel"/>
    <w:tmpl w:val="93910E2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83E8EAC"/>
    <w:multiLevelType w:val="multilevel"/>
    <w:tmpl w:val="E83E8EA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05736840"/>
    <w:multiLevelType w:val="singleLevel"/>
    <w:tmpl w:val="05736840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7C0FC1CD"/>
    <w:multiLevelType w:val="singleLevel"/>
    <w:tmpl w:val="7C0FC1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19D8"/>
    <w:rsid w:val="736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2020-05-04T08:18:00Z</dcterms:created>
  <dc:creator>Viniti Shrivastava</dc:creator>
  <cp:lastModifiedBy>Viniti Shrivastava</cp:lastModifiedBy>
  <dcterms:modified xsi:type="dcterms:W3CDTF">2020-05-04T09:04:56Z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